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C890D" w14:textId="77777777" w:rsidR="000B5ACF" w:rsidRPr="000B5ACF" w:rsidRDefault="000B5ACF" w:rsidP="000B5ACF">
      <w:pPr>
        <w:pStyle w:val="Subtitle"/>
        <w:tabs>
          <w:tab w:val="left" w:pos="0"/>
          <w:tab w:val="left" w:pos="142"/>
          <w:tab w:val="left" w:pos="4536"/>
          <w:tab w:val="left" w:pos="4820"/>
          <w:tab w:val="left" w:pos="5103"/>
          <w:tab w:val="left" w:pos="5670"/>
        </w:tabs>
        <w:ind w:right="-2"/>
        <w:jc w:val="left"/>
        <w:rPr>
          <w:b w:val="0"/>
          <w14:shadow w14:blurRad="50800" w14:dist="38100" w14:dir="2700000" w14:sx="100000" w14:sy="100000" w14:kx="0" w14:ky="0" w14:algn="tl">
            <w14:srgbClr w14:val="000000">
              <w14:alpha w14:val="60000"/>
            </w14:srgbClr>
          </w14:shadow>
        </w:rPr>
      </w:pPr>
      <w:r w:rsidRPr="000B5ACF">
        <w:rPr>
          <w:b w:val="0"/>
          <w14:shadow w14:blurRad="50800" w14:dist="38100" w14:dir="2700000" w14:sx="100000" w14:sy="100000" w14:kx="0" w14:ky="0" w14:algn="tl">
            <w14:srgbClr w14:val="000000">
              <w14:alpha w14:val="60000"/>
            </w14:srgbClr>
          </w14:shadow>
        </w:rPr>
        <w:tab/>
      </w:r>
      <w:r w:rsidRPr="000B5ACF">
        <w:rPr>
          <w:b w:val="0"/>
          <w14:shadow w14:blurRad="50800" w14:dist="38100" w14:dir="2700000" w14:sx="100000" w14:sy="100000" w14:kx="0" w14:ky="0" w14:algn="tl">
            <w14:srgbClr w14:val="000000">
              <w14:alpha w14:val="60000"/>
            </w14:srgbClr>
          </w14:shadow>
        </w:rPr>
        <w:tab/>
        <w:t xml:space="preserve">     </w:t>
      </w:r>
    </w:p>
    <w:p w14:paraId="79C2AACF" w14:textId="77777777" w:rsidR="000B5ACF" w:rsidRPr="000B5ACF" w:rsidRDefault="000B5ACF" w:rsidP="000B5ACF">
      <w:pPr>
        <w:pStyle w:val="Subtitle"/>
        <w:tabs>
          <w:tab w:val="left" w:pos="4536"/>
          <w:tab w:val="left" w:pos="4820"/>
          <w:tab w:val="left" w:pos="5103"/>
          <w:tab w:val="left" w:pos="5670"/>
        </w:tabs>
        <w:ind w:right="-114"/>
        <w:rPr>
          <w:b w:val="0"/>
          <w:sz w:val="28"/>
          <w:szCs w:val="28"/>
          <w:u w:val="single"/>
          <w14:shadow w14:blurRad="50800" w14:dist="38100" w14:dir="2700000" w14:sx="100000" w14:sy="100000" w14:kx="0" w14:ky="0" w14:algn="tl">
            <w14:srgbClr w14:val="000000">
              <w14:alpha w14:val="60000"/>
            </w14:srgbClr>
          </w14:shadow>
        </w:rPr>
      </w:pPr>
      <w:r w:rsidRPr="000B5ACF">
        <w:rPr>
          <w:b w:val="0"/>
          <w:sz w:val="28"/>
          <w:szCs w:val="28"/>
          <w:u w:val="single"/>
          <w14:shadow w14:blurRad="50800" w14:dist="38100" w14:dir="2700000" w14:sx="100000" w14:sy="100000" w14:kx="0" w14:ky="0" w14:algn="tl">
            <w14:srgbClr w14:val="000000">
              <w14:alpha w14:val="60000"/>
            </w14:srgbClr>
          </w14:shadow>
        </w:rPr>
        <w:t>POSITIVE BEHAVIOUR POLICY</w:t>
      </w:r>
    </w:p>
    <w:p w14:paraId="3C1FC767" w14:textId="77777777" w:rsidR="000B5ACF" w:rsidRPr="000B5ACF" w:rsidRDefault="000B5ACF" w:rsidP="000B5ACF">
      <w:pPr>
        <w:pStyle w:val="Subtitle"/>
        <w:tabs>
          <w:tab w:val="left" w:pos="4536"/>
          <w:tab w:val="left" w:pos="4820"/>
          <w:tab w:val="left" w:pos="5103"/>
          <w:tab w:val="left" w:pos="5670"/>
        </w:tabs>
        <w:ind w:right="-114"/>
        <w:rPr>
          <w:b w:val="0"/>
          <w:sz w:val="28"/>
          <w:szCs w:val="28"/>
          <w:u w:val="single"/>
          <w14:shadow w14:blurRad="50800" w14:dist="38100" w14:dir="2700000" w14:sx="100000" w14:sy="100000" w14:kx="0" w14:ky="0" w14:algn="tl">
            <w14:srgbClr w14:val="000000">
              <w14:alpha w14:val="60000"/>
            </w14:srgbClr>
          </w14:shadow>
        </w:rPr>
      </w:pPr>
    </w:p>
    <w:p w14:paraId="2A318C2B"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Teddies pre-school believes that children flourish best in an ordered environment, where everyone knows what is expected of them so children can feel free to develop their play and learning without fear of being hurt or hindered by anyone else.</w:t>
      </w:r>
    </w:p>
    <w:p w14:paraId="49DB079E" w14:textId="0AC7B841"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We aim to work towards a situation in which children can develop </w:t>
      </w:r>
      <w:r w:rsidR="00AB084B" w:rsidRPr="000B5ACF">
        <w:rPr>
          <w:b w:val="0"/>
          <w:sz w:val="22"/>
          <w:szCs w:val="22"/>
          <w14:shadow w14:blurRad="50800" w14:dist="38100" w14:dir="2700000" w14:sx="100000" w14:sy="100000" w14:kx="0" w14:ky="0" w14:algn="tl">
            <w14:srgbClr w14:val="000000">
              <w14:alpha w14:val="60000"/>
            </w14:srgbClr>
          </w14:shadow>
        </w:rPr>
        <w:t>self-discipline</w:t>
      </w:r>
      <w:r w:rsidRPr="000B5ACF">
        <w:rPr>
          <w:b w:val="0"/>
          <w:sz w:val="22"/>
          <w:szCs w:val="22"/>
          <w14:shadow w14:blurRad="50800" w14:dist="38100" w14:dir="2700000" w14:sx="100000" w14:sy="100000" w14:kx="0" w14:ky="0" w14:algn="tl">
            <w14:srgbClr w14:val="000000">
              <w14:alpha w14:val="60000"/>
            </w14:srgbClr>
          </w14:shadow>
        </w:rPr>
        <w:t xml:space="preserve"> and </w:t>
      </w:r>
      <w:r w:rsidR="00AB084B" w:rsidRPr="000B5ACF">
        <w:rPr>
          <w:b w:val="0"/>
          <w:sz w:val="22"/>
          <w:szCs w:val="22"/>
          <w14:shadow w14:blurRad="50800" w14:dist="38100" w14:dir="2700000" w14:sx="100000" w14:sy="100000" w14:kx="0" w14:ky="0" w14:algn="tl">
            <w14:srgbClr w14:val="000000">
              <w14:alpha w14:val="60000"/>
            </w14:srgbClr>
          </w14:shadow>
        </w:rPr>
        <w:t>self-esteem</w:t>
      </w:r>
      <w:r w:rsidRPr="000B5ACF">
        <w:rPr>
          <w:b w:val="0"/>
          <w:sz w:val="22"/>
          <w:szCs w:val="22"/>
          <w14:shadow w14:blurRad="50800" w14:dist="38100" w14:dir="2700000" w14:sx="100000" w14:sy="100000" w14:kx="0" w14:ky="0" w14:algn="tl">
            <w14:srgbClr w14:val="000000">
              <w14:alpha w14:val="60000"/>
            </w14:srgbClr>
          </w14:shadow>
        </w:rPr>
        <w:t xml:space="preserve"> in an atmosphere of mutual respect and encouragement.</w:t>
      </w:r>
    </w:p>
    <w:p w14:paraId="72C0028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4B2CDAFD" w14:textId="77777777" w:rsidR="000B5ACF" w:rsidRPr="000B5ACF" w:rsidRDefault="000B5ACF" w:rsidP="000B5ACF">
      <w:pPr>
        <w:pStyle w:val="Subtitle"/>
        <w:tabs>
          <w:tab w:val="left" w:pos="4536"/>
          <w:tab w:val="left" w:pos="4820"/>
          <w:tab w:val="left" w:pos="5103"/>
          <w:tab w:val="left" w:pos="5670"/>
        </w:tabs>
        <w:ind w:right="-114"/>
        <w:jc w:val="both"/>
        <w:rPr>
          <w:b w:val="0"/>
          <w:i/>
          <w:sz w:val="22"/>
          <w:szCs w:val="22"/>
          <w14:shadow w14:blurRad="50800" w14:dist="38100" w14:dir="2700000" w14:sx="100000" w14:sy="100000" w14:kx="0" w14:ky="0" w14:algn="tl">
            <w14:srgbClr w14:val="000000">
              <w14:alpha w14:val="60000"/>
            </w14:srgbClr>
          </w14:shadow>
        </w:rPr>
      </w:pPr>
      <w:r w:rsidRPr="000B5ACF">
        <w:rPr>
          <w:b w:val="0"/>
          <w:i/>
          <w:sz w:val="22"/>
          <w:szCs w:val="22"/>
          <w14:shadow w14:blurRad="50800" w14:dist="38100" w14:dir="2700000" w14:sx="100000" w14:sy="100000" w14:kx="0" w14:ky="0" w14:algn="tl">
            <w14:srgbClr w14:val="000000">
              <w14:alpha w14:val="60000"/>
            </w14:srgbClr>
          </w14:shadow>
        </w:rPr>
        <w:t>In order to achieve this;</w:t>
      </w:r>
    </w:p>
    <w:p w14:paraId="12DA0ABB" w14:textId="77777777" w:rsidR="000B5ACF" w:rsidRPr="000B5ACF" w:rsidRDefault="000B5ACF" w:rsidP="000B5ACF">
      <w:pPr>
        <w:pStyle w:val="Subtitle"/>
        <w:tabs>
          <w:tab w:val="left" w:pos="4536"/>
          <w:tab w:val="left" w:pos="4820"/>
          <w:tab w:val="left" w:pos="5103"/>
          <w:tab w:val="left" w:pos="5670"/>
        </w:tabs>
        <w:ind w:right="-114"/>
        <w:jc w:val="both"/>
        <w:rPr>
          <w:b w:val="0"/>
          <w:i/>
          <w:sz w:val="22"/>
          <w:szCs w:val="22"/>
          <w14:shadow w14:blurRad="50800" w14:dist="38100" w14:dir="2700000" w14:sx="100000" w14:sy="100000" w14:kx="0" w14:ky="0" w14:algn="tl">
            <w14:srgbClr w14:val="000000">
              <w14:alpha w14:val="60000"/>
            </w14:srgbClr>
          </w14:shadow>
        </w:rPr>
      </w:pPr>
    </w:p>
    <w:p w14:paraId="51DA7436"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All adults in the group will use positive strategies for handling any inconsiderate behaviour, helping children to find solutions in ways which are appropriate for the children’s ages and stages of development. Such solutions might include for example, acknowledgement of feelings so that they can learn a more appropriate response. We use the Wellbeing and Involvement program to assist in such matters.</w:t>
      </w:r>
    </w:p>
    <w:p w14:paraId="44A91202"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2524C12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We ensure that there are enough popular toys and resources and sufficient activities available so that children are meaningfully occupied without the need for unnecessary conflict over sharing and waiting for turns.</w:t>
      </w:r>
    </w:p>
    <w:p w14:paraId="0E11BFC5"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59F6A58F"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Adults in the pre-school will praise and endorse desirable behaviour such as kindness and willingness to share.</w:t>
      </w:r>
    </w:p>
    <w:p w14:paraId="663A333E"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61CCB89F"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We support each child in developing </w:t>
      </w:r>
      <w:proofErr w:type="spellStart"/>
      <w:r w:rsidRPr="000B5ACF">
        <w:rPr>
          <w:b w:val="0"/>
          <w:sz w:val="22"/>
          <w:szCs w:val="22"/>
          <w14:shadow w14:blurRad="50800" w14:dist="38100" w14:dir="2700000" w14:sx="100000" w14:sy="100000" w14:kx="0" w14:ky="0" w14:algn="tl">
            <w14:srgbClr w14:val="000000">
              <w14:alpha w14:val="60000"/>
            </w14:srgbClr>
          </w14:shadow>
        </w:rPr>
        <w:t>self esteem</w:t>
      </w:r>
      <w:proofErr w:type="spellEnd"/>
      <w:r w:rsidRPr="000B5ACF">
        <w:rPr>
          <w:b w:val="0"/>
          <w:sz w:val="22"/>
          <w:szCs w:val="22"/>
          <w14:shadow w14:blurRad="50800" w14:dist="38100" w14:dir="2700000" w14:sx="100000" w14:sy="100000" w14:kx="0" w14:ky="0" w14:algn="tl">
            <w14:srgbClr w14:val="000000">
              <w14:alpha w14:val="60000"/>
            </w14:srgbClr>
          </w14:shadow>
        </w:rPr>
        <w:t>, confidence and feelings of competence.</w:t>
      </w:r>
    </w:p>
    <w:p w14:paraId="05D3A992"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241CF88B"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We support each child in developing a sense of belonging to our group, so that they feel valued and welcome.</w:t>
      </w:r>
    </w:p>
    <w:p w14:paraId="0677B04F"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 </w:t>
      </w:r>
    </w:p>
    <w:p w14:paraId="38B388F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Keypersons will take positive steps to avoid a situation in which children receive adult attention only in return for inconsiderate behaviour. </w:t>
      </w:r>
    </w:p>
    <w:p w14:paraId="5A99288A"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40B52FAB"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Keypersons will ensure that the rules of behaviour are applied consistently, so that children have the security of knowing what is expected which helps children to build up appropriate habits of behaviour.</w:t>
      </w:r>
    </w:p>
    <w:p w14:paraId="01F27E6E"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4EE8E421" w14:textId="77777777" w:rsidR="000B5ACF" w:rsidRPr="000B5ACF" w:rsidRDefault="000B5ACF" w:rsidP="000B5ACF">
      <w:pPr>
        <w:pStyle w:val="Subtitle"/>
        <w:tabs>
          <w:tab w:val="left" w:pos="4536"/>
          <w:tab w:val="left" w:pos="4820"/>
          <w:tab w:val="left" w:pos="5103"/>
          <w:tab w:val="left" w:pos="5670"/>
        </w:tabs>
        <w:ind w:right="-114"/>
        <w:jc w:val="both"/>
        <w:rPr>
          <w:b w:val="0"/>
          <w:i/>
          <w:sz w:val="22"/>
          <w:szCs w:val="22"/>
          <w14:shadow w14:blurRad="50800" w14:dist="38100" w14:dir="2700000" w14:sx="100000" w14:sy="100000" w14:kx="0" w14:ky="0" w14:algn="tl">
            <w14:srgbClr w14:val="000000">
              <w14:alpha w14:val="60000"/>
            </w14:srgbClr>
          </w14:shadow>
        </w:rPr>
      </w:pPr>
      <w:r w:rsidRPr="000B5ACF">
        <w:rPr>
          <w:b w:val="0"/>
          <w:i/>
          <w:sz w:val="22"/>
          <w:szCs w:val="22"/>
          <w14:shadow w14:blurRad="50800" w14:dist="38100" w14:dir="2700000" w14:sx="100000" w14:sy="100000" w14:kx="0" w14:ky="0" w14:algn="tl">
            <w14:srgbClr w14:val="000000">
              <w14:alpha w14:val="60000"/>
            </w14:srgbClr>
          </w14:shadow>
        </w:rPr>
        <w:t>When children behave in inconsiderate ways;</w:t>
      </w:r>
    </w:p>
    <w:p w14:paraId="5784993C" w14:textId="77777777" w:rsidR="000B5ACF" w:rsidRPr="000B5ACF" w:rsidRDefault="000B5ACF" w:rsidP="000B5ACF">
      <w:pPr>
        <w:pStyle w:val="Subtitle"/>
        <w:tabs>
          <w:tab w:val="left" w:pos="4536"/>
          <w:tab w:val="left" w:pos="4820"/>
          <w:tab w:val="left" w:pos="5103"/>
          <w:tab w:val="left" w:pos="5670"/>
        </w:tabs>
        <w:ind w:right="-114"/>
        <w:jc w:val="both"/>
        <w:rPr>
          <w:b w:val="0"/>
          <w:i/>
          <w:sz w:val="22"/>
          <w:szCs w:val="22"/>
          <w14:shadow w14:blurRad="50800" w14:dist="38100" w14:dir="2700000" w14:sx="100000" w14:sy="100000" w14:kx="0" w14:ky="0" w14:algn="tl">
            <w14:srgbClr w14:val="000000">
              <w14:alpha w14:val="60000"/>
            </w14:srgbClr>
          </w14:shadow>
        </w:rPr>
      </w:pPr>
    </w:p>
    <w:p w14:paraId="14F77C13"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Keypersons will aim to help them understand the outcomes of their actions and support them in learning how to cope more appropriately. Keypersons will work closely with the child/ren involved (and parents if required) to seek a solution.</w:t>
      </w:r>
    </w:p>
    <w:p w14:paraId="755FA03E"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70936554"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61A33CA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In extreme cases of inappropriate behaviour, Keypersons would only use manual handling/holding techniques to prevent physical harm or injury to children /adults or to prevent serious damage to Teddies pre-school property and the preschool environment.</w:t>
      </w:r>
    </w:p>
    <w:p w14:paraId="4E59C2BB"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64905C65"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Details of such an event (what happened, what action was taken and by whom and the names of witnesses) will be reported to the Manager, the incident will be logged in the Incident book. Copies of such an incident will be placed in the child/ren’s personal profile folder/s.</w:t>
      </w:r>
    </w:p>
    <w:p w14:paraId="11356E14"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The child/ren’s parents will be informed on the same day. </w:t>
      </w:r>
    </w:p>
    <w:p w14:paraId="49CCB182"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4CC2A39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 xml:space="preserve">Serious misbehaviour, racial or any other forms of abuse will not be tolerated. </w:t>
      </w:r>
    </w:p>
    <w:p w14:paraId="6209B542"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297B9F09"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Teddies pre-school reserves the right to exclude any child/ren from the group if deemed necessary for the safety and wellbeing of children and adults at the group.</w:t>
      </w:r>
    </w:p>
    <w:p w14:paraId="0690F1FE"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01A048F6"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p>
    <w:p w14:paraId="7D1BB4DE" w14:textId="77777777" w:rsidR="000B5ACF" w:rsidRPr="000B5ACF" w:rsidRDefault="000B5ACF" w:rsidP="000B5ACF">
      <w:pPr>
        <w:pStyle w:val="Subtitle"/>
        <w:tabs>
          <w:tab w:val="left" w:pos="4536"/>
          <w:tab w:val="left" w:pos="4820"/>
          <w:tab w:val="left" w:pos="5103"/>
          <w:tab w:val="left" w:pos="5670"/>
        </w:tabs>
        <w:ind w:right="-114"/>
        <w:rPr>
          <w:b w:val="0"/>
          <w:color w:val="0000FF"/>
          <w:sz w:val="24"/>
          <w:szCs w:val="24"/>
          <w14:shadow w14:blurRad="50800" w14:dist="38100" w14:dir="2700000" w14:sx="100000" w14:sy="100000" w14:kx="0" w14:ky="0" w14:algn="tl">
            <w14:srgbClr w14:val="000000">
              <w14:alpha w14:val="60000"/>
            </w14:srgbClr>
          </w14:shadow>
        </w:rPr>
      </w:pPr>
      <w:r w:rsidRPr="000B5ACF">
        <w:rPr>
          <w:b w:val="0"/>
          <w:color w:val="0000FF"/>
          <w:sz w:val="24"/>
          <w:szCs w:val="24"/>
          <w14:shadow w14:blurRad="50800" w14:dist="38100" w14:dir="2700000" w14:sx="100000" w14:sy="100000" w14:kx="0" w14:ky="0" w14:algn="tl">
            <w14:srgbClr w14:val="000000">
              <w14:alpha w14:val="60000"/>
            </w14:srgbClr>
          </w14:shadow>
        </w:rPr>
        <w:t>Both Parents and/or Carers to read and sign this Positive Behaviour policy.</w:t>
      </w:r>
    </w:p>
    <w:p w14:paraId="2AF6AEFF" w14:textId="77777777" w:rsidR="000B5ACF" w:rsidRPr="000B5ACF" w:rsidRDefault="000B5ACF" w:rsidP="000B5ACF">
      <w:pPr>
        <w:pStyle w:val="Subtitle"/>
        <w:tabs>
          <w:tab w:val="left" w:pos="4536"/>
          <w:tab w:val="left" w:pos="4820"/>
          <w:tab w:val="left" w:pos="5103"/>
          <w:tab w:val="left" w:pos="5670"/>
        </w:tabs>
        <w:ind w:right="-114"/>
        <w:rPr>
          <w:b w:val="0"/>
          <w:color w:val="0000FF"/>
          <w:sz w:val="22"/>
          <w:szCs w:val="22"/>
          <w14:shadow w14:blurRad="50800" w14:dist="38100" w14:dir="2700000" w14:sx="100000" w14:sy="100000" w14:kx="0" w14:ky="0" w14:algn="tl">
            <w14:srgbClr w14:val="000000">
              <w14:alpha w14:val="60000"/>
            </w14:srgbClr>
          </w14:shadow>
        </w:rPr>
      </w:pPr>
    </w:p>
    <w:p w14:paraId="54A445E0" w14:textId="77777777" w:rsidR="000B5ACF" w:rsidRPr="000B5ACF" w:rsidRDefault="000B5ACF" w:rsidP="000B5ACF">
      <w:pPr>
        <w:pStyle w:val="Subtitle"/>
        <w:tabs>
          <w:tab w:val="left" w:pos="4536"/>
          <w:tab w:val="left" w:pos="4820"/>
          <w:tab w:val="left" w:pos="5103"/>
          <w:tab w:val="left" w:pos="5670"/>
        </w:tabs>
        <w:ind w:right="-114"/>
        <w:jc w:val="both"/>
        <w:rPr>
          <w:b w:val="0"/>
          <w:sz w:val="22"/>
          <w:szCs w:val="22"/>
          <w14:shadow w14:blurRad="50800" w14:dist="38100" w14:dir="2700000" w14:sx="100000" w14:sy="100000" w14:kx="0" w14:ky="0" w14:algn="tl">
            <w14:srgbClr w14:val="000000">
              <w14:alpha w14:val="60000"/>
            </w14:srgbClr>
          </w14:shadow>
        </w:rPr>
      </w:pPr>
      <w:r w:rsidRPr="000B5ACF">
        <w:rPr>
          <w:b w:val="0"/>
          <w:sz w:val="22"/>
          <w:szCs w:val="22"/>
          <w14:shadow w14:blurRad="50800" w14:dist="38100" w14:dir="2700000" w14:sx="100000" w14:sy="100000" w14:kx="0" w14:ky="0" w14:algn="tl">
            <w14:srgbClr w14:val="000000">
              <w14:alpha w14:val="60000"/>
            </w14:srgbClr>
          </w14:shadow>
        </w:rPr>
        <w:t>I/we the parents/carers of…………………………………………………………………………</w:t>
      </w:r>
      <w:proofErr w:type="gramStart"/>
      <w:r w:rsidRPr="000B5ACF">
        <w:rPr>
          <w:b w:val="0"/>
          <w:sz w:val="22"/>
          <w:szCs w:val="22"/>
          <w14:shadow w14:blurRad="50800" w14:dist="38100" w14:dir="2700000" w14:sx="100000" w14:sy="100000" w14:kx="0" w14:ky="0" w14:algn="tl">
            <w14:srgbClr w14:val="000000">
              <w14:alpha w14:val="60000"/>
            </w14:srgbClr>
          </w14:shadow>
        </w:rPr>
        <w:t>…(</w:t>
      </w:r>
      <w:proofErr w:type="gramEnd"/>
      <w:r w:rsidRPr="000B5ACF">
        <w:rPr>
          <w:b w:val="0"/>
          <w:sz w:val="22"/>
          <w:szCs w:val="22"/>
          <w14:shadow w14:blurRad="50800" w14:dist="38100" w14:dir="2700000" w14:sx="100000" w14:sy="100000" w14:kx="0" w14:ky="0" w14:algn="tl">
            <w14:srgbClr w14:val="000000">
              <w14:alpha w14:val="60000"/>
            </w14:srgbClr>
          </w14:shadow>
        </w:rPr>
        <w:t>insert child’s name) have read and understood the above Positive Behaviour Policy and fully comply with its content for the well-being and safety of my/our child and all of the children and adults at Teddies pre-school.</w:t>
      </w:r>
    </w:p>
    <w:p w14:paraId="3D198907" w14:textId="77777777" w:rsidR="000B5ACF" w:rsidRPr="000B5ACF" w:rsidRDefault="000B5ACF" w:rsidP="000B5ACF">
      <w:pPr>
        <w:pStyle w:val="Subtitle"/>
        <w:tabs>
          <w:tab w:val="left" w:pos="4536"/>
          <w:tab w:val="left" w:pos="4820"/>
          <w:tab w:val="left" w:pos="5103"/>
          <w:tab w:val="left" w:pos="5670"/>
        </w:tabs>
        <w:ind w:right="-114"/>
        <w:jc w:val="left"/>
        <w:rPr>
          <w:b w:val="0"/>
          <w14:shadow w14:blurRad="50800" w14:dist="38100" w14:dir="2700000" w14:sx="100000" w14:sy="100000" w14:kx="0" w14:ky="0" w14:algn="tl">
            <w14:srgbClr w14:val="000000">
              <w14:alpha w14:val="60000"/>
            </w14:srgbClr>
          </w14:shadow>
        </w:rPr>
      </w:pPr>
    </w:p>
    <w:p w14:paraId="17AAA58A" w14:textId="77777777" w:rsidR="000B5ACF" w:rsidRPr="000B5ACF" w:rsidRDefault="000B5ACF" w:rsidP="000B5ACF">
      <w:pPr>
        <w:pStyle w:val="Subtitle"/>
        <w:tabs>
          <w:tab w:val="left" w:pos="4536"/>
          <w:tab w:val="left" w:pos="4820"/>
          <w:tab w:val="left" w:pos="5103"/>
          <w:tab w:val="left" w:pos="5670"/>
        </w:tabs>
        <w:ind w:right="-114"/>
        <w:jc w:val="left"/>
        <w:rPr>
          <w:b w:val="0"/>
          <w14:shadow w14:blurRad="50800" w14:dist="38100" w14:dir="2700000" w14:sx="100000" w14:sy="100000" w14:kx="0" w14:ky="0" w14:algn="tl">
            <w14:srgbClr w14:val="000000">
              <w14:alpha w14:val="60000"/>
            </w14:srgbClr>
          </w14:shadow>
        </w:rPr>
      </w:pPr>
      <w:r w:rsidRPr="000B5ACF">
        <w:rPr>
          <w:b w:val="0"/>
          <w14:shadow w14:blurRad="50800" w14:dist="38100" w14:dir="2700000" w14:sx="100000" w14:sy="100000" w14:kx="0" w14:ky="0" w14:algn="tl">
            <w14:srgbClr w14:val="000000">
              <w14:alpha w14:val="60000"/>
            </w14:srgbClr>
          </w14:shadow>
        </w:rPr>
        <w:t xml:space="preserve">                                                       </w:t>
      </w:r>
    </w:p>
    <w:p w14:paraId="089D6A5D" w14:textId="77777777" w:rsidR="000B5ACF" w:rsidRPr="000B5ACF" w:rsidRDefault="000B5ACF" w:rsidP="000B5ACF">
      <w:pPr>
        <w:pStyle w:val="Subtitle"/>
        <w:tabs>
          <w:tab w:val="left" w:pos="4536"/>
          <w:tab w:val="left" w:pos="4820"/>
          <w:tab w:val="left" w:pos="5103"/>
          <w:tab w:val="left" w:pos="5670"/>
        </w:tabs>
        <w:ind w:right="-114"/>
        <w:jc w:val="left"/>
        <w:rPr>
          <w:b w:val="0"/>
          <w14:shadow w14:blurRad="50800" w14:dist="38100" w14:dir="2700000" w14:sx="100000" w14:sy="100000" w14:kx="0" w14:ky="0" w14:algn="tl">
            <w14:srgbClr w14:val="000000">
              <w14:alpha w14:val="60000"/>
            </w14:srgbClr>
          </w14:shadow>
        </w:rPr>
      </w:pPr>
    </w:p>
    <w:p w14:paraId="1A06335A" w14:textId="77777777" w:rsidR="000B5ACF" w:rsidRDefault="000B5ACF" w:rsidP="000B5ACF">
      <w:pPr>
        <w:pStyle w:val="Subtitle"/>
        <w:tabs>
          <w:tab w:val="left" w:pos="4536"/>
          <w:tab w:val="left" w:pos="4820"/>
          <w:tab w:val="left" w:pos="5103"/>
          <w:tab w:val="left" w:pos="5670"/>
        </w:tabs>
        <w:ind w:right="-114"/>
        <w:jc w:val="left"/>
      </w:pPr>
      <w:r>
        <w:t>Signed ----------------------/Relationship to child----------------Date-----------</w:t>
      </w:r>
    </w:p>
    <w:p w14:paraId="7AECB4B2" w14:textId="77777777" w:rsidR="000B5ACF" w:rsidRDefault="000B5ACF" w:rsidP="000B5ACF">
      <w:pPr>
        <w:pStyle w:val="Subtitle"/>
        <w:tabs>
          <w:tab w:val="left" w:pos="4536"/>
          <w:tab w:val="left" w:pos="4820"/>
          <w:tab w:val="left" w:pos="5103"/>
          <w:tab w:val="left" w:pos="5670"/>
        </w:tabs>
        <w:ind w:right="-114"/>
        <w:jc w:val="left"/>
      </w:pPr>
    </w:p>
    <w:p w14:paraId="65DD08EC" w14:textId="77777777" w:rsidR="000B5ACF" w:rsidRPr="000B5ACF" w:rsidRDefault="000B5ACF" w:rsidP="000B5ACF">
      <w:pPr>
        <w:pStyle w:val="Subtitle"/>
        <w:tabs>
          <w:tab w:val="left" w:pos="4536"/>
          <w:tab w:val="left" w:pos="4820"/>
          <w:tab w:val="left" w:pos="5103"/>
          <w:tab w:val="left" w:pos="5670"/>
        </w:tabs>
        <w:ind w:right="-114"/>
        <w:jc w:val="left"/>
        <w:rPr>
          <w:b w:val="0"/>
          <w:sz w:val="24"/>
          <w:szCs w:val="24"/>
          <w14:shadow w14:blurRad="50800" w14:dist="38100" w14:dir="2700000" w14:sx="100000" w14:sy="100000" w14:kx="0" w14:ky="0" w14:algn="tl">
            <w14:srgbClr w14:val="000000">
              <w14:alpha w14:val="60000"/>
            </w14:srgbClr>
          </w14:shadow>
        </w:rPr>
      </w:pPr>
    </w:p>
    <w:p w14:paraId="6BAC341A" w14:textId="77777777" w:rsidR="000B5ACF" w:rsidRPr="000B5ACF" w:rsidRDefault="000B5ACF" w:rsidP="000B5ACF">
      <w:pPr>
        <w:pStyle w:val="Subtitle"/>
        <w:tabs>
          <w:tab w:val="left" w:pos="4536"/>
          <w:tab w:val="left" w:pos="4820"/>
          <w:tab w:val="left" w:pos="5103"/>
          <w:tab w:val="left" w:pos="5670"/>
        </w:tabs>
        <w:ind w:right="-114"/>
        <w:jc w:val="left"/>
        <w:rPr>
          <w:b w:val="0"/>
          <w:sz w:val="24"/>
          <w:szCs w:val="24"/>
          <w14:shadow w14:blurRad="50800" w14:dist="38100" w14:dir="2700000" w14:sx="100000" w14:sy="100000" w14:kx="0" w14:ky="0" w14:algn="tl">
            <w14:srgbClr w14:val="000000">
              <w14:alpha w14:val="60000"/>
            </w14:srgbClr>
          </w14:shadow>
        </w:rPr>
      </w:pPr>
      <w:r>
        <w:t>Signed ----------------------/Relationship to child ----------------Date-----------</w:t>
      </w:r>
    </w:p>
    <w:p w14:paraId="30F97285" w14:textId="77777777" w:rsidR="00004116" w:rsidRDefault="00004116"/>
    <w:sectPr w:rsidR="00485066" w:rsidSect="00856404">
      <w:pgSz w:w="11906" w:h="16838"/>
      <w:pgMar w:top="709" w:right="127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ACF"/>
    <w:rsid w:val="00004116"/>
    <w:rsid w:val="000B5ACF"/>
    <w:rsid w:val="0017085A"/>
    <w:rsid w:val="002858E2"/>
    <w:rsid w:val="004C7F4B"/>
    <w:rsid w:val="00667BD8"/>
    <w:rsid w:val="006A7BB6"/>
    <w:rsid w:val="00AB084B"/>
    <w:rsid w:val="00AD3A63"/>
    <w:rsid w:val="00DF703D"/>
    <w:rsid w:val="00F51D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61D4"/>
  <w15:chartTrackingRefBased/>
  <w15:docId w15:val="{D0B725E3-F5E0-4D91-BBF9-C817F8FE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B5ACF"/>
    <w:pPr>
      <w:spacing w:after="0" w:line="240" w:lineRule="auto"/>
      <w:jc w:val="center"/>
    </w:pPr>
    <w:rPr>
      <w:rFonts w:ascii="Comic Sans MS" w:eastAsia="Times New Roman" w:hAnsi="Comic Sans MS" w:cs="Times New Roman"/>
      <w:b/>
      <w:sz w:val="20"/>
      <w:szCs w:val="20"/>
      <w:lang w:eastAsia="en-GB"/>
    </w:rPr>
  </w:style>
  <w:style w:type="character" w:customStyle="1" w:styleId="SubtitleChar">
    <w:name w:val="Subtitle Char"/>
    <w:basedOn w:val="DefaultParagraphFont"/>
    <w:link w:val="Subtitle"/>
    <w:rsid w:val="000B5ACF"/>
    <w:rPr>
      <w:rFonts w:ascii="Comic Sans MS" w:eastAsia="Times New Roman" w:hAnsi="Comic Sans MS"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winton</dc:creator>
  <cp:keywords/>
  <dc:description/>
  <cp:lastModifiedBy>CherylSue Teddies</cp:lastModifiedBy>
  <cp:revision>2</cp:revision>
  <dcterms:created xsi:type="dcterms:W3CDTF">2024-05-24T12:49:00Z</dcterms:created>
  <dcterms:modified xsi:type="dcterms:W3CDTF">2024-05-24T12:49:00Z</dcterms:modified>
</cp:coreProperties>
</file>